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3B6D34" w:rsidRDefault="003B6D34"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b/>
          <w:sz w:val="24"/>
          <w:szCs w:val="24"/>
        </w:rPr>
      </w:pPr>
    </w:p>
    <w:p w:rsidR="00225B4E" w:rsidRDefault="00225B4E" w:rsidP="00225B4E">
      <w:pPr>
        <w:spacing w:line="480" w:lineRule="auto"/>
        <w:jc w:val="center"/>
        <w:rPr>
          <w:rFonts w:ascii="Times New Roman" w:hAnsi="Times New Roman" w:cs="Times New Roman"/>
          <w:sz w:val="24"/>
          <w:szCs w:val="24"/>
        </w:rPr>
      </w:pPr>
      <w:r w:rsidRPr="00225B4E">
        <w:rPr>
          <w:rFonts w:ascii="Times New Roman" w:hAnsi="Times New Roman" w:cs="Times New Roman"/>
          <w:sz w:val="24"/>
          <w:szCs w:val="24"/>
        </w:rPr>
        <w:t>Business Assessment</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25B4E" w:rsidRPr="00225B4E" w:rsidRDefault="00225B4E" w:rsidP="00225B4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3B6D34" w:rsidRDefault="003B6D34" w:rsidP="00657E12">
      <w:pPr>
        <w:spacing w:line="480" w:lineRule="auto"/>
        <w:rPr>
          <w:rFonts w:ascii="Times New Roman" w:hAnsi="Times New Roman" w:cs="Times New Roman"/>
          <w:sz w:val="24"/>
          <w:szCs w:val="24"/>
        </w:rPr>
      </w:pPr>
    </w:p>
    <w:p w:rsidR="00657E12" w:rsidRPr="00657E12" w:rsidRDefault="00657E12" w:rsidP="00657E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57E12">
        <w:rPr>
          <w:rFonts w:ascii="Times New Roman" w:hAnsi="Times New Roman" w:cs="Times New Roman"/>
          <w:sz w:val="24"/>
          <w:szCs w:val="24"/>
        </w:rPr>
        <w:t xml:space="preserve">The Operation Manager of the Gladwell Grocery Stores is known as Tom Bell and he has been in the management position for a duration of ten years. Similarly, Tom Bell is the Human Resources Manager on behalf of all the ten stores of the business organization. In order to effectively perform the duties associated with the Human Resource personnel, Mr. Bell makes extensive travels whereby the increment in the gasoline price has extensively elevated his transport costs. The Human Resource Manager has been utilizing primitive payroll system in payroll checks processes. Unfortunately, the corporal organization holds approximately four hundred (440) and forty employees which is a little challenging to handle some tasks through the Human Resource Manager Mr. Bell who frequently needs intensive traveling for management. The Human Resource Manager in the Gladwell Grocery Stores made an inquiry to the consultant firm for professional advice regarding the possibility to acquire a Human Resource Information System (HRIS). This is because the implementation of the Human Resource Information System (HRIS) in the corporal organization would serve elimination of the intensified travel for the Mr. Bell and in addition the Information System would permit him to carry out numerous Human Resource tasks locally from his office. Therefore, this paper will evaluate the effectiveness of the HRIS intended for the Gladwell Grocery Stores Human Resource Management following Mr. Bell's relief and enhancement of the overall operations in the organization (Sekhri, 2010). </w:t>
      </w:r>
    </w:p>
    <w:p w:rsidR="00552FA3" w:rsidRPr="00225B4E" w:rsidRDefault="00657E12" w:rsidP="00657E12">
      <w:pPr>
        <w:spacing w:line="480" w:lineRule="auto"/>
        <w:rPr>
          <w:rFonts w:ascii="Times New Roman" w:hAnsi="Times New Roman" w:cs="Times New Roman"/>
          <w:sz w:val="24"/>
          <w:szCs w:val="24"/>
        </w:rPr>
      </w:pPr>
      <w:r>
        <w:rPr>
          <w:rFonts w:ascii="Times New Roman" w:hAnsi="Times New Roman" w:cs="Times New Roman"/>
          <w:sz w:val="24"/>
          <w:szCs w:val="24"/>
        </w:rPr>
        <w:tab/>
      </w:r>
      <w:r w:rsidRPr="00657E12">
        <w:rPr>
          <w:rFonts w:ascii="Times New Roman" w:hAnsi="Times New Roman" w:cs="Times New Roman"/>
          <w:sz w:val="24"/>
          <w:szCs w:val="24"/>
        </w:rPr>
        <w:t xml:space="preserve">There are particularly some challenges that encounter the Human Resource management in the Gladwell Grocery Stores retail business. Proper employees screening is imperatively required because many of the workers directly deal and interact with the customers, and business assets such as debit cards, credit, cash, and inventories. An issue of turnover can majorly be encountered in many retail operations that implement employee's part-time and full-time strategies. Consequently, such a situation emerges with numerous complexities to the organization's recruitment personnel. Whenever the process aspect is </w:t>
      </w:r>
      <w:r w:rsidRPr="00657E12">
        <w:rPr>
          <w:rFonts w:ascii="Times New Roman" w:hAnsi="Times New Roman" w:cs="Times New Roman"/>
          <w:sz w:val="24"/>
          <w:szCs w:val="24"/>
        </w:rPr>
        <w:lastRenderedPageBreak/>
        <w:t>constantly component of the operation, difficult tasks like personnel's development and training can be experienced. Rationally, the effect may result from the inappropriate applicants screening or the incapability of instant access of the efficient applicants for the position caused by the data retrieval challenges for the qualified personnel applicant been hired.</w:t>
      </w:r>
    </w:p>
    <w:p w:rsidR="00552FA3" w:rsidRPr="003B6D34" w:rsidRDefault="0073451D" w:rsidP="00225B4E">
      <w:pPr>
        <w:spacing w:line="480" w:lineRule="auto"/>
        <w:jc w:val="center"/>
        <w:rPr>
          <w:rFonts w:ascii="Times New Roman" w:hAnsi="Times New Roman" w:cs="Times New Roman"/>
          <w:sz w:val="24"/>
          <w:szCs w:val="24"/>
        </w:rPr>
      </w:pPr>
      <w:r w:rsidRPr="003B6D34">
        <w:rPr>
          <w:rFonts w:ascii="Times New Roman" w:hAnsi="Times New Roman" w:cs="Times New Roman"/>
          <w:sz w:val="24"/>
          <w:szCs w:val="24"/>
        </w:rPr>
        <w:t>Human Resource Issues</w:t>
      </w:r>
    </w:p>
    <w:p w:rsidR="003B6D34" w:rsidRDefault="003B6D34" w:rsidP="003B6D34">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ab/>
      </w:r>
      <w:r w:rsidR="00A66EA1" w:rsidRPr="00A66EA1">
        <w:rPr>
          <w:rFonts w:ascii="Times New Roman" w:hAnsi="Times New Roman" w:cs="Times New Roman"/>
          <w:sz w:val="24"/>
          <w:szCs w:val="24"/>
          <w:shd w:val="clear" w:color="auto" w:fill="FFFFFF"/>
        </w:rPr>
        <w:t>One of the least problems revealed in the firm involves the elevated gasoline costs. Secondly, the Gladwell Grocery Stores is currently utilizing an outdated system in their Human Resource data management. The organizational needs analysis was conducted and eventually presented a complete and compiled report associating challenging issues. The assessment information was contributed through an assembled team. During the analysis, the participants comprised of various store managers together with the le</w:t>
      </w:r>
      <w:r w:rsidR="003072DE">
        <w:rPr>
          <w:rFonts w:ascii="Times New Roman" w:hAnsi="Times New Roman" w:cs="Times New Roman"/>
          <w:sz w:val="24"/>
          <w:szCs w:val="24"/>
          <w:shd w:val="clear" w:color="auto" w:fill="FFFFFF"/>
        </w:rPr>
        <w:t>ad staff members known as</w:t>
      </w:r>
      <w:r w:rsidR="00A66EA1" w:rsidRPr="00A66EA1">
        <w:rPr>
          <w:rFonts w:ascii="Times New Roman" w:hAnsi="Times New Roman" w:cs="Times New Roman"/>
          <w:sz w:val="24"/>
          <w:szCs w:val="24"/>
          <w:shd w:val="clear" w:color="auto" w:fill="FFFFFF"/>
        </w:rPr>
        <w:t xml:space="preserve"> Mr. Bell (the Human Resource Manager) </w:t>
      </w:r>
      <w:r w:rsidR="003072DE">
        <w:rPr>
          <w:rFonts w:ascii="Times New Roman" w:hAnsi="Times New Roman" w:cs="Times New Roman"/>
          <w:sz w:val="24"/>
          <w:szCs w:val="24"/>
          <w:shd w:val="clear" w:color="auto" w:fill="FFFFFF"/>
        </w:rPr>
        <w:t>and</w:t>
      </w:r>
      <w:r w:rsidR="00A66EA1" w:rsidRPr="00A66EA1">
        <w:rPr>
          <w:rFonts w:ascii="Times New Roman" w:hAnsi="Times New Roman" w:cs="Times New Roman"/>
          <w:sz w:val="24"/>
          <w:szCs w:val="24"/>
          <w:shd w:val="clear" w:color="auto" w:fill="FFFFFF"/>
        </w:rPr>
        <w:t xml:space="preserve"> his assistant. In the collection of the required information during analysis, the database space required and determination of the need for software integration is achieved. The Human Resource Information System (HRIS)“provides data management and accurate and timely information for decision- making; it also streamlines HR operational, managerial and executive support processes” (Cardenas, 2018). The implementation of the Human Resource Information System (HRIS) helps the Human Resource manager to perform his duties efficiently. It also improves the organization's productivity. It further saves time as the tasks that would take hours are completed within a few minutes. With the HRIS implementation, Mr. Bell is able to efficiently recruit the qualified candidates for the right position within the business premise. Traveling costs are cut down as screening, attendance, and monitoring employees can remotely be performed from the home office (hrpa</w:t>
      </w:r>
      <w:r w:rsidR="003072DE">
        <w:rPr>
          <w:rFonts w:ascii="Times New Roman" w:hAnsi="Times New Roman" w:cs="Times New Roman"/>
          <w:sz w:val="24"/>
          <w:szCs w:val="24"/>
          <w:shd w:val="clear" w:color="auto" w:fill="FFFFFF"/>
        </w:rPr>
        <w:t xml:space="preserve">yrollsystems.net. </w:t>
      </w:r>
      <w:r w:rsidR="00A66EA1" w:rsidRPr="00A66EA1">
        <w:rPr>
          <w:rFonts w:ascii="Times New Roman" w:hAnsi="Times New Roman" w:cs="Times New Roman"/>
          <w:sz w:val="24"/>
          <w:szCs w:val="24"/>
          <w:shd w:val="clear" w:color="auto" w:fill="FFFFFF"/>
        </w:rPr>
        <w:t xml:space="preserve">2018). Generally, the system implementation would </w:t>
      </w:r>
      <w:r w:rsidR="00A66EA1" w:rsidRPr="00A66EA1">
        <w:rPr>
          <w:rFonts w:ascii="Times New Roman" w:hAnsi="Times New Roman" w:cs="Times New Roman"/>
          <w:sz w:val="24"/>
          <w:szCs w:val="24"/>
          <w:shd w:val="clear" w:color="auto" w:fill="FFFFFF"/>
        </w:rPr>
        <w:lastRenderedPageBreak/>
        <w:t>lead to the success of the organization.</w:t>
      </w:r>
      <w:r w:rsidR="00A66EA1">
        <w:rPr>
          <w:rFonts w:ascii="Times New Roman" w:hAnsi="Times New Roman" w:cs="Times New Roman"/>
          <w:sz w:val="24"/>
          <w:szCs w:val="24"/>
        </w:rPr>
        <w:br/>
      </w: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3B6D34" w:rsidRDefault="003B6D34" w:rsidP="003B6D34">
      <w:pPr>
        <w:spacing w:line="480" w:lineRule="auto"/>
        <w:rPr>
          <w:rFonts w:ascii="Times New Roman" w:hAnsi="Times New Roman" w:cs="Times New Roman"/>
          <w:sz w:val="24"/>
          <w:szCs w:val="24"/>
        </w:rPr>
      </w:pPr>
    </w:p>
    <w:p w:rsidR="00BF601A" w:rsidRPr="003B6D34" w:rsidRDefault="00BF601A" w:rsidP="003B6D34">
      <w:pPr>
        <w:spacing w:line="480" w:lineRule="auto"/>
        <w:jc w:val="center"/>
        <w:rPr>
          <w:rFonts w:ascii="Times New Roman" w:hAnsi="Times New Roman" w:cs="Times New Roman"/>
          <w:sz w:val="24"/>
          <w:szCs w:val="24"/>
          <w:shd w:val="clear" w:color="auto" w:fill="FFFFFF"/>
        </w:rPr>
      </w:pPr>
      <w:r w:rsidRPr="00225B4E">
        <w:rPr>
          <w:rFonts w:ascii="Times New Roman" w:hAnsi="Times New Roman" w:cs="Times New Roman"/>
          <w:sz w:val="24"/>
          <w:szCs w:val="24"/>
        </w:rPr>
        <w:lastRenderedPageBreak/>
        <w:t>References</w:t>
      </w:r>
    </w:p>
    <w:p w:rsidR="007A47D7" w:rsidRPr="00225B4E" w:rsidRDefault="007A47D7" w:rsidP="00225B4E">
      <w:pPr>
        <w:spacing w:after="0" w:line="480" w:lineRule="auto"/>
        <w:ind w:left="720" w:hanging="720"/>
        <w:rPr>
          <w:rFonts w:ascii="Times New Roman" w:hAnsi="Times New Roman" w:cs="Times New Roman"/>
          <w:sz w:val="24"/>
          <w:szCs w:val="24"/>
        </w:rPr>
      </w:pPr>
      <w:r w:rsidRPr="00225B4E">
        <w:rPr>
          <w:rFonts w:ascii="Times New Roman" w:hAnsi="Times New Roman" w:cs="Times New Roman"/>
          <w:sz w:val="24"/>
          <w:szCs w:val="24"/>
        </w:rPr>
        <w:t>Sekhri, A. (2010). Human resource planning and audit. Mumbai [India: Himalaya Pub. House.</w:t>
      </w:r>
    </w:p>
    <w:p w:rsidR="007A47D7" w:rsidRPr="00225B4E" w:rsidRDefault="007A47D7" w:rsidP="00225B4E">
      <w:pPr>
        <w:spacing w:line="480" w:lineRule="auto"/>
        <w:ind w:left="720" w:hanging="720"/>
        <w:rPr>
          <w:rFonts w:ascii="Times New Roman" w:hAnsi="Times New Roman" w:cs="Times New Roman"/>
          <w:sz w:val="24"/>
          <w:szCs w:val="24"/>
        </w:rPr>
      </w:pPr>
      <w:r w:rsidRPr="00225B4E">
        <w:rPr>
          <w:rFonts w:ascii="Times New Roman" w:hAnsi="Times New Roman" w:cs="Times New Roman"/>
          <w:sz w:val="24"/>
          <w:szCs w:val="24"/>
        </w:rPr>
        <w:t>hrpayrollsystems.net. (2018, January 16). How HRIS Recruitment Features Can Improve Hiring Processes. Retrieved from www.hrpayrollsystems.net: https://www.hrpayrollsystems.net/how-hris-recruitment-features-can-improve-hiring-processes/</w:t>
      </w:r>
    </w:p>
    <w:p w:rsidR="007A47D7" w:rsidRPr="00225B4E" w:rsidRDefault="007A47D7" w:rsidP="00225B4E">
      <w:pPr>
        <w:spacing w:line="480" w:lineRule="auto"/>
        <w:ind w:left="720" w:hanging="720"/>
        <w:rPr>
          <w:rFonts w:ascii="Times New Roman" w:hAnsi="Times New Roman" w:cs="Times New Roman"/>
          <w:sz w:val="24"/>
          <w:szCs w:val="24"/>
        </w:rPr>
      </w:pPr>
      <w:r w:rsidRPr="00225B4E">
        <w:rPr>
          <w:rFonts w:ascii="Times New Roman" w:hAnsi="Times New Roman" w:cs="Times New Roman"/>
          <w:sz w:val="24"/>
          <w:szCs w:val="24"/>
        </w:rPr>
        <w:t>Cardenas, H. (2018, January 18). The Function of a Human Resources Information System. Retrieved from yourbusiness.azcentral.com: https://yourbusiness.azcentral.com/function-human-resources-information-system-16645.html</w:t>
      </w:r>
    </w:p>
    <w:p w:rsidR="0074183F" w:rsidRPr="00225B4E" w:rsidRDefault="0074183F" w:rsidP="00225B4E">
      <w:pPr>
        <w:spacing w:line="480" w:lineRule="auto"/>
        <w:rPr>
          <w:rFonts w:ascii="Times New Roman" w:hAnsi="Times New Roman" w:cs="Times New Roman"/>
          <w:sz w:val="24"/>
          <w:szCs w:val="24"/>
          <w:lang w:val="en-US"/>
        </w:rPr>
      </w:pPr>
    </w:p>
    <w:sectPr w:rsidR="0074183F" w:rsidRPr="00225B4E" w:rsidSect="00225B4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B2F" w:rsidRDefault="002F2B2F" w:rsidP="00225B4E">
      <w:pPr>
        <w:spacing w:after="0" w:line="240" w:lineRule="auto"/>
      </w:pPr>
      <w:r>
        <w:separator/>
      </w:r>
    </w:p>
  </w:endnote>
  <w:endnote w:type="continuationSeparator" w:id="1">
    <w:p w:rsidR="002F2B2F" w:rsidRDefault="002F2B2F" w:rsidP="00225B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B2F" w:rsidRDefault="002F2B2F" w:rsidP="00225B4E">
      <w:pPr>
        <w:spacing w:after="0" w:line="240" w:lineRule="auto"/>
      </w:pPr>
      <w:r>
        <w:separator/>
      </w:r>
    </w:p>
  </w:footnote>
  <w:footnote w:type="continuationSeparator" w:id="1">
    <w:p w:rsidR="002F2B2F" w:rsidRDefault="002F2B2F" w:rsidP="00225B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4E" w:rsidRPr="00225B4E" w:rsidRDefault="00225B4E" w:rsidP="00225B4E">
    <w:pPr>
      <w:pStyle w:val="Header"/>
      <w:spacing w:line="480" w:lineRule="auto"/>
      <w:jc w:val="right"/>
      <w:rPr>
        <w:rFonts w:ascii="Times New Roman" w:hAnsi="Times New Roman" w:cs="Times New Roman"/>
        <w:sz w:val="24"/>
        <w:szCs w:val="24"/>
      </w:rPr>
    </w:pPr>
    <w:r w:rsidRPr="00225B4E">
      <w:rPr>
        <w:rFonts w:ascii="Times New Roman" w:hAnsi="Times New Roman" w:cs="Times New Roman"/>
        <w:sz w:val="24"/>
        <w:szCs w:val="24"/>
      </w:rPr>
      <w:t>BUSINESS ASSESSMENT</w:t>
    </w:r>
    <w:r w:rsidRPr="00225B4E">
      <w:rPr>
        <w:rFonts w:ascii="Times New Roman" w:hAnsi="Times New Roman" w:cs="Times New Roman"/>
        <w:sz w:val="24"/>
        <w:szCs w:val="24"/>
      </w:rPr>
      <w:tab/>
    </w:r>
    <w:r w:rsidRPr="00225B4E">
      <w:rPr>
        <w:rFonts w:ascii="Times New Roman" w:hAnsi="Times New Roman" w:cs="Times New Roman"/>
        <w:sz w:val="24"/>
        <w:szCs w:val="24"/>
      </w:rPr>
      <w:tab/>
    </w:r>
    <w:sdt>
      <w:sdtPr>
        <w:rPr>
          <w:rFonts w:ascii="Times New Roman" w:hAnsi="Times New Roman" w:cs="Times New Roman"/>
          <w:sz w:val="24"/>
          <w:szCs w:val="24"/>
        </w:rPr>
        <w:id w:val="5706335"/>
        <w:docPartObj>
          <w:docPartGallery w:val="Page Numbers (Top of Page)"/>
          <w:docPartUnique/>
        </w:docPartObj>
      </w:sdtPr>
      <w:sdtContent>
        <w:r w:rsidR="00A02551" w:rsidRPr="00225B4E">
          <w:rPr>
            <w:rFonts w:ascii="Times New Roman" w:hAnsi="Times New Roman" w:cs="Times New Roman"/>
            <w:sz w:val="24"/>
            <w:szCs w:val="24"/>
          </w:rPr>
          <w:fldChar w:fldCharType="begin"/>
        </w:r>
        <w:r w:rsidRPr="00225B4E">
          <w:rPr>
            <w:rFonts w:ascii="Times New Roman" w:hAnsi="Times New Roman" w:cs="Times New Roman"/>
            <w:sz w:val="24"/>
            <w:szCs w:val="24"/>
          </w:rPr>
          <w:instrText xml:space="preserve"> PAGE   \* MERGEFORMAT </w:instrText>
        </w:r>
        <w:r w:rsidR="00A02551" w:rsidRPr="00225B4E">
          <w:rPr>
            <w:rFonts w:ascii="Times New Roman" w:hAnsi="Times New Roman" w:cs="Times New Roman"/>
            <w:sz w:val="24"/>
            <w:szCs w:val="24"/>
          </w:rPr>
          <w:fldChar w:fldCharType="separate"/>
        </w:r>
        <w:r w:rsidR="003B6D34">
          <w:rPr>
            <w:rFonts w:ascii="Times New Roman" w:hAnsi="Times New Roman" w:cs="Times New Roman"/>
            <w:noProof/>
            <w:sz w:val="24"/>
            <w:szCs w:val="24"/>
          </w:rPr>
          <w:t>3</w:t>
        </w:r>
        <w:r w:rsidR="00A02551" w:rsidRPr="00225B4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4E" w:rsidRPr="00225B4E" w:rsidRDefault="00225B4E" w:rsidP="00225B4E">
    <w:pPr>
      <w:spacing w:line="480" w:lineRule="auto"/>
      <w:jc w:val="center"/>
      <w:rPr>
        <w:rFonts w:ascii="Times New Roman" w:hAnsi="Times New Roman" w:cs="Times New Roman"/>
        <w:sz w:val="24"/>
        <w:szCs w:val="24"/>
      </w:rPr>
    </w:pPr>
    <w:r w:rsidRPr="00225B4E">
      <w:rPr>
        <w:rFonts w:ascii="Times New Roman" w:hAnsi="Times New Roman" w:cs="Times New Roman"/>
        <w:sz w:val="24"/>
        <w:szCs w:val="24"/>
      </w:rPr>
      <w:t>Running Head: BUSINESS ASSESSMENT</w:t>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r w:rsidRPr="00225B4E">
      <w:rPr>
        <w:rFonts w:ascii="Times New Roman" w:hAnsi="Times New Roman" w:cs="Times New Roman"/>
        <w:sz w:val="24"/>
        <w:szCs w:val="24"/>
      </w:rPr>
      <w:tab/>
    </w:r>
    <w:sdt>
      <w:sdtPr>
        <w:rPr>
          <w:rFonts w:ascii="Times New Roman" w:hAnsi="Times New Roman" w:cs="Times New Roman"/>
          <w:sz w:val="24"/>
          <w:szCs w:val="24"/>
        </w:rPr>
        <w:id w:val="5706301"/>
        <w:docPartObj>
          <w:docPartGallery w:val="Page Numbers (Top of Page)"/>
          <w:docPartUnique/>
        </w:docPartObj>
      </w:sdtPr>
      <w:sdtContent>
        <w:r w:rsidR="00A02551" w:rsidRPr="00225B4E">
          <w:rPr>
            <w:rFonts w:ascii="Times New Roman" w:hAnsi="Times New Roman" w:cs="Times New Roman"/>
            <w:sz w:val="24"/>
            <w:szCs w:val="24"/>
          </w:rPr>
          <w:fldChar w:fldCharType="begin"/>
        </w:r>
        <w:r w:rsidRPr="00225B4E">
          <w:rPr>
            <w:rFonts w:ascii="Times New Roman" w:hAnsi="Times New Roman" w:cs="Times New Roman"/>
            <w:sz w:val="24"/>
            <w:szCs w:val="24"/>
          </w:rPr>
          <w:instrText xml:space="preserve"> PAGE   \* MERGEFORMAT </w:instrText>
        </w:r>
        <w:r w:rsidR="00A02551" w:rsidRPr="00225B4E">
          <w:rPr>
            <w:rFonts w:ascii="Times New Roman" w:hAnsi="Times New Roman" w:cs="Times New Roman"/>
            <w:sz w:val="24"/>
            <w:szCs w:val="24"/>
          </w:rPr>
          <w:fldChar w:fldCharType="separate"/>
        </w:r>
        <w:r w:rsidR="003B6D34">
          <w:rPr>
            <w:rFonts w:ascii="Times New Roman" w:hAnsi="Times New Roman" w:cs="Times New Roman"/>
            <w:noProof/>
            <w:sz w:val="24"/>
            <w:szCs w:val="24"/>
          </w:rPr>
          <w:t>1</w:t>
        </w:r>
        <w:r w:rsidR="00A02551" w:rsidRPr="00225B4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61518"/>
    <w:rsid w:val="00027981"/>
    <w:rsid w:val="00032665"/>
    <w:rsid w:val="000343EF"/>
    <w:rsid w:val="0003575F"/>
    <w:rsid w:val="0006229B"/>
    <w:rsid w:val="000807B2"/>
    <w:rsid w:val="000B291C"/>
    <w:rsid w:val="000C124E"/>
    <w:rsid w:val="000D7232"/>
    <w:rsid w:val="0013792D"/>
    <w:rsid w:val="00141DA0"/>
    <w:rsid w:val="001571EF"/>
    <w:rsid w:val="001629B8"/>
    <w:rsid w:val="00172019"/>
    <w:rsid w:val="001A0492"/>
    <w:rsid w:val="00210E55"/>
    <w:rsid w:val="00222199"/>
    <w:rsid w:val="002231BC"/>
    <w:rsid w:val="00225B4E"/>
    <w:rsid w:val="002568A2"/>
    <w:rsid w:val="0028058C"/>
    <w:rsid w:val="00282E34"/>
    <w:rsid w:val="00294F26"/>
    <w:rsid w:val="002B556D"/>
    <w:rsid w:val="002C7239"/>
    <w:rsid w:val="002F2B2F"/>
    <w:rsid w:val="003072DE"/>
    <w:rsid w:val="0035689D"/>
    <w:rsid w:val="0038011F"/>
    <w:rsid w:val="003A06FE"/>
    <w:rsid w:val="003B6D34"/>
    <w:rsid w:val="003C699D"/>
    <w:rsid w:val="003D7394"/>
    <w:rsid w:val="003E28EB"/>
    <w:rsid w:val="0042514B"/>
    <w:rsid w:val="00460D68"/>
    <w:rsid w:val="004D66B1"/>
    <w:rsid w:val="004E0314"/>
    <w:rsid w:val="004E728A"/>
    <w:rsid w:val="00552FA3"/>
    <w:rsid w:val="00574B9B"/>
    <w:rsid w:val="00575933"/>
    <w:rsid w:val="00582F42"/>
    <w:rsid w:val="005E727D"/>
    <w:rsid w:val="005F5E21"/>
    <w:rsid w:val="00653F70"/>
    <w:rsid w:val="00657E12"/>
    <w:rsid w:val="006746F1"/>
    <w:rsid w:val="0069676E"/>
    <w:rsid w:val="0069745C"/>
    <w:rsid w:val="006A384A"/>
    <w:rsid w:val="006C45E8"/>
    <w:rsid w:val="006E1E6A"/>
    <w:rsid w:val="006E55EA"/>
    <w:rsid w:val="0070563C"/>
    <w:rsid w:val="00705B27"/>
    <w:rsid w:val="0073451D"/>
    <w:rsid w:val="0074183F"/>
    <w:rsid w:val="007461D3"/>
    <w:rsid w:val="00766A46"/>
    <w:rsid w:val="007A47D7"/>
    <w:rsid w:val="007E432D"/>
    <w:rsid w:val="00893359"/>
    <w:rsid w:val="008C1A78"/>
    <w:rsid w:val="008D0A43"/>
    <w:rsid w:val="008E4BF2"/>
    <w:rsid w:val="00922346"/>
    <w:rsid w:val="009432A0"/>
    <w:rsid w:val="00957947"/>
    <w:rsid w:val="00961518"/>
    <w:rsid w:val="00A01BA8"/>
    <w:rsid w:val="00A02551"/>
    <w:rsid w:val="00A30FA9"/>
    <w:rsid w:val="00A50096"/>
    <w:rsid w:val="00A66EA1"/>
    <w:rsid w:val="00AC5084"/>
    <w:rsid w:val="00AF2928"/>
    <w:rsid w:val="00B03BD6"/>
    <w:rsid w:val="00B26F9C"/>
    <w:rsid w:val="00B510A6"/>
    <w:rsid w:val="00B91B45"/>
    <w:rsid w:val="00B93722"/>
    <w:rsid w:val="00BC0DA6"/>
    <w:rsid w:val="00BF601A"/>
    <w:rsid w:val="00C11E24"/>
    <w:rsid w:val="00C2618B"/>
    <w:rsid w:val="00C8260B"/>
    <w:rsid w:val="00C9394E"/>
    <w:rsid w:val="00CE283D"/>
    <w:rsid w:val="00CF6A7E"/>
    <w:rsid w:val="00D027D7"/>
    <w:rsid w:val="00D26786"/>
    <w:rsid w:val="00D3211D"/>
    <w:rsid w:val="00D32A60"/>
    <w:rsid w:val="00D34BFC"/>
    <w:rsid w:val="00D5622F"/>
    <w:rsid w:val="00D77C56"/>
    <w:rsid w:val="00DA0B36"/>
    <w:rsid w:val="00DB79A2"/>
    <w:rsid w:val="00DC6A52"/>
    <w:rsid w:val="00DD0997"/>
    <w:rsid w:val="00DE2BED"/>
    <w:rsid w:val="00E24E91"/>
    <w:rsid w:val="00E615CA"/>
    <w:rsid w:val="00E6604D"/>
    <w:rsid w:val="00F5429C"/>
    <w:rsid w:val="00F56E81"/>
    <w:rsid w:val="00FF21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5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518"/>
    <w:pPr>
      <w:ind w:left="720"/>
      <w:contextualSpacing/>
    </w:pPr>
    <w:rPr>
      <w:rFonts w:ascii="Calibri" w:eastAsia="Calibri" w:hAnsi="Calibri" w:cs="Arial"/>
      <w:lang w:val="en-US"/>
    </w:rPr>
  </w:style>
  <w:style w:type="paragraph" w:styleId="BalloonText">
    <w:name w:val="Balloon Text"/>
    <w:basedOn w:val="Normal"/>
    <w:link w:val="BalloonTextChar"/>
    <w:uiPriority w:val="99"/>
    <w:semiHidden/>
    <w:unhideWhenUsed/>
    <w:rsid w:val="007345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51D"/>
    <w:rPr>
      <w:rFonts w:ascii="Tahoma" w:hAnsi="Tahoma" w:cs="Tahoma"/>
      <w:sz w:val="16"/>
      <w:szCs w:val="16"/>
    </w:rPr>
  </w:style>
  <w:style w:type="paragraph" w:styleId="Header">
    <w:name w:val="header"/>
    <w:basedOn w:val="Normal"/>
    <w:link w:val="HeaderChar"/>
    <w:uiPriority w:val="99"/>
    <w:unhideWhenUsed/>
    <w:rsid w:val="0022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B4E"/>
  </w:style>
  <w:style w:type="paragraph" w:styleId="Footer">
    <w:name w:val="footer"/>
    <w:basedOn w:val="Normal"/>
    <w:link w:val="FooterChar"/>
    <w:uiPriority w:val="99"/>
    <w:semiHidden/>
    <w:unhideWhenUsed/>
    <w:rsid w:val="00225B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5B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Car18</b:Tag>
    <b:SourceType>InternetSite</b:SourceType>
    <b:Guid>{6A124211-509B-4857-9773-87B5790C7B5E}</b:Guid>
    <b:Author>
      <b:Author>
        <b:NameList>
          <b:Person>
            <b:Last>Cardenas</b:Last>
            <b:First>Heidi</b:First>
          </b:Person>
        </b:NameList>
      </b:Author>
    </b:Author>
    <b:Title>The Function of a Human Resources Information System</b:Title>
    <b:InternetSiteTitle>yourbusiness.azcentral.com</b:InternetSiteTitle>
    <b:Year>2018</b:Year>
    <b:Month>January</b:Month>
    <b:Day>18</b:Day>
    <b:URL>https://yourbusiness.azcentral.com/function-human-resources-information-system-16645.html</b:URL>
    <b:RefOrder>3</b:RefOrder>
  </b:Source>
  <b:Source>
    <b:Tag>hrp18</b:Tag>
    <b:SourceType>InternetSite</b:SourceType>
    <b:Guid>{DF3C5C14-810E-48F0-ADC1-318F0769526F}</b:Guid>
    <b:Author>
      <b:Author>
        <b:NameList>
          <b:Person>
            <b:Last>hrpayrollsystems.net</b:Last>
          </b:Person>
        </b:NameList>
      </b:Author>
    </b:Author>
    <b:Title>How HRIS Recruitment Features Can Improve Hiring Processes</b:Title>
    <b:InternetSiteTitle>www.hrpayrollsystems.net</b:InternetSiteTitle>
    <b:Year>2018</b:Year>
    <b:Month>January</b:Month>
    <b:Day>16</b:Day>
    <b:URL>https://www.hrpayrollsystems.net/how-hris-recruitment-features-can-improve-hiring-processes/</b:URL>
    <b:RefOrder>4</b:RefOrder>
  </b:Source>
</b:Sources>
</file>

<file path=customXml/itemProps1.xml><?xml version="1.0" encoding="utf-8"?>
<ds:datastoreItem xmlns:ds="http://schemas.openxmlformats.org/officeDocument/2006/customXml" ds:itemID="{370CB7F3-769C-4E5E-A612-1723176AD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user</cp:lastModifiedBy>
  <cp:revision>2</cp:revision>
  <dcterms:created xsi:type="dcterms:W3CDTF">2018-11-10T09:31:00Z</dcterms:created>
  <dcterms:modified xsi:type="dcterms:W3CDTF">2018-11-10T09:31:00Z</dcterms:modified>
</cp:coreProperties>
</file>